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color w:val="008000"/>
          <w:sz w:val="50"/>
          <w:szCs w:val="5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-683736</wp:posOffset>
            </wp:positionH>
            <wp:positionV relativeFrom="paragraph">
              <wp:posOffset>114300</wp:posOffset>
            </wp:positionV>
            <wp:extent cx="3903191" cy="190023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13756"/>
                    <a:stretch>
                      <a:fillRect/>
                    </a:stretch>
                  </pic:blipFill>
                  <pic:spPr>
                    <a:xfrm>
                      <a:off x="0" y="0"/>
                      <a:ext cx="3903191" cy="1900238"/>
                    </a:xfrm>
                    <a:prstGeom prst="rect"/>
                    <a:ln/>
                  </pic:spPr>
                </pic:pic>
              </a:graphicData>
            </a:graphic>
          </wp:anchor>
        </w:drawing>
      </w:r>
    </w:p>
    <w:p w:rsidR="00000000" w:rsidDel="00000000" w:rsidP="00000000" w:rsidRDefault="00000000" w:rsidRPr="00000000" w14:paraId="00000002">
      <w:pPr>
        <w:spacing w:line="240" w:lineRule="auto"/>
        <w:jc w:val="center"/>
        <w:rPr>
          <w:rFonts w:ascii="Calibri" w:cs="Calibri" w:eastAsia="Calibri" w:hAnsi="Calibri"/>
          <w:b w:val="1"/>
          <w:color w:val="008000"/>
          <w:sz w:val="56"/>
          <w:szCs w:val="56"/>
        </w:rPr>
      </w:pPr>
      <w:r w:rsidDel="00000000" w:rsidR="00000000" w:rsidRPr="00000000">
        <w:rPr>
          <w:rFonts w:ascii="Calibri" w:cs="Calibri" w:eastAsia="Calibri" w:hAnsi="Calibri"/>
          <w:b w:val="1"/>
          <w:color w:val="008000"/>
          <w:sz w:val="56"/>
          <w:szCs w:val="56"/>
          <w:rtl w:val="0"/>
        </w:rPr>
        <w:t xml:space="preserve">NH Conservation Districts Climate Resilience Grant</w:t>
      </w:r>
    </w:p>
    <w:p w:rsidR="00000000" w:rsidDel="00000000" w:rsidP="00000000" w:rsidRDefault="00000000" w:rsidRPr="00000000" w14:paraId="00000003">
      <w:pPr>
        <w:spacing w:line="240" w:lineRule="auto"/>
        <w:jc w:val="center"/>
        <w:rPr>
          <w:rFonts w:ascii="Calibri" w:cs="Calibri" w:eastAsia="Calibri" w:hAnsi="Calibri"/>
          <w:b w:val="1"/>
          <w:color w:val="008000"/>
          <w:sz w:val="50"/>
          <w:szCs w:val="50"/>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color w:val="008000"/>
          <w:sz w:val="20"/>
          <w:szCs w:val="20"/>
        </w:rPr>
      </w:pPr>
      <w:r w:rsidDel="00000000" w:rsidR="00000000" w:rsidRPr="00000000">
        <w:rPr>
          <w:rtl w:val="0"/>
        </w:rPr>
      </w:r>
    </w:p>
    <w:p w:rsidR="00000000" w:rsidDel="00000000" w:rsidP="00000000" w:rsidRDefault="00000000" w:rsidRPr="00000000" w14:paraId="00000005">
      <w:pPr>
        <w:jc w:val="center"/>
        <w:rPr>
          <w:b w:val="1"/>
          <w:sz w:val="42"/>
          <w:szCs w:val="42"/>
        </w:rPr>
      </w:pPr>
      <w:r w:rsidDel="00000000" w:rsidR="00000000" w:rsidRPr="00000000">
        <w:rPr>
          <w:b w:val="1"/>
          <w:sz w:val="42"/>
          <w:szCs w:val="42"/>
          <w:rtl w:val="0"/>
        </w:rPr>
        <w:t xml:space="preserve">In Kind Contribution Tracking Form </w:t>
      </w:r>
    </w:p>
    <w:p w:rsidR="00000000" w:rsidDel="00000000" w:rsidP="00000000" w:rsidRDefault="00000000" w:rsidRPr="00000000" w14:paraId="00000006">
      <w:pPr>
        <w:jc w:val="left"/>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color w:val="222222"/>
        </w:rPr>
      </w:pPr>
      <w:r w:rsidDel="00000000" w:rsidR="00000000" w:rsidRPr="00000000">
        <w:rPr>
          <w:color w:val="222222"/>
          <w:rtl w:val="0"/>
        </w:rPr>
        <w:t xml:space="preserve">In an effort to value the time and equipment resources each farm is contributing to this project we have created this tracking form to help you document your contribution.  Please plan to submit this with the final report and other invoices for supplies and contractors.  </w:t>
      </w:r>
    </w:p>
    <w:p w:rsidR="00000000" w:rsidDel="00000000" w:rsidP="00000000" w:rsidRDefault="00000000" w:rsidRPr="00000000" w14:paraId="00000008">
      <w:pPr>
        <w:rPr>
          <w:color w:val="222222"/>
        </w:rPr>
      </w:pPr>
      <w:r w:rsidDel="00000000" w:rsidR="00000000" w:rsidRPr="00000000">
        <w:rPr>
          <w:rtl w:val="0"/>
        </w:rPr>
      </w:r>
    </w:p>
    <w:p w:rsidR="00000000" w:rsidDel="00000000" w:rsidP="00000000" w:rsidRDefault="00000000" w:rsidRPr="00000000" w14:paraId="00000009">
      <w:pPr>
        <w:rPr>
          <w:b w:val="1"/>
          <w:color w:val="222222"/>
        </w:rPr>
      </w:pPr>
      <w:r w:rsidDel="00000000" w:rsidR="00000000" w:rsidRPr="00000000">
        <w:rPr>
          <w:b w:val="1"/>
          <w:color w:val="222222"/>
          <w:rtl w:val="0"/>
        </w:rPr>
        <w:t xml:space="preserve">Suggested Rates: </w:t>
      </w:r>
    </w:p>
    <w:p w:rsidR="00000000" w:rsidDel="00000000" w:rsidP="00000000" w:rsidRDefault="00000000" w:rsidRPr="00000000" w14:paraId="0000000A">
      <w:pPr>
        <w:rPr>
          <w:color w:val="222222"/>
        </w:rPr>
      </w:pPr>
      <w:r w:rsidDel="00000000" w:rsidR="00000000" w:rsidRPr="00000000">
        <w:rPr>
          <w:rtl w:val="0"/>
        </w:rPr>
      </w:r>
    </w:p>
    <w:p w:rsidR="00000000" w:rsidDel="00000000" w:rsidP="00000000" w:rsidRDefault="00000000" w:rsidRPr="00000000" w14:paraId="0000000B">
      <w:pPr>
        <w:rPr>
          <w:color w:val="222222"/>
        </w:rPr>
      </w:pPr>
      <w:r w:rsidDel="00000000" w:rsidR="00000000" w:rsidRPr="00000000">
        <w:rPr>
          <w:color w:val="222222"/>
          <w:rtl w:val="0"/>
        </w:rPr>
        <w:t xml:space="preserve">Farmer time is valued at $40/hour</w:t>
      </w:r>
    </w:p>
    <w:p w:rsidR="00000000" w:rsidDel="00000000" w:rsidP="00000000" w:rsidRDefault="00000000" w:rsidRPr="00000000" w14:paraId="0000000C">
      <w:pPr>
        <w:rPr>
          <w:color w:val="222222"/>
        </w:rPr>
      </w:pPr>
      <w:r w:rsidDel="00000000" w:rsidR="00000000" w:rsidRPr="00000000">
        <w:rPr>
          <w:rtl w:val="0"/>
        </w:rPr>
      </w:r>
    </w:p>
    <w:p w:rsidR="00000000" w:rsidDel="00000000" w:rsidP="00000000" w:rsidRDefault="00000000" w:rsidRPr="00000000" w14:paraId="0000000D">
      <w:pPr>
        <w:rPr>
          <w:color w:val="222222"/>
        </w:rPr>
      </w:pPr>
      <w:r w:rsidDel="00000000" w:rsidR="00000000" w:rsidRPr="00000000">
        <w:rPr>
          <w:color w:val="222222"/>
          <w:rtl w:val="0"/>
        </w:rPr>
        <w:t xml:space="preserve">Equipment time is valued at $40/hour</w:t>
      </w:r>
    </w:p>
    <w:p w:rsidR="00000000" w:rsidDel="00000000" w:rsidP="00000000" w:rsidRDefault="00000000" w:rsidRPr="00000000" w14:paraId="0000000E">
      <w:pPr>
        <w:rPr>
          <w:color w:val="222222"/>
        </w:rPr>
      </w:pPr>
      <w:r w:rsidDel="00000000" w:rsidR="00000000" w:rsidRPr="00000000">
        <w:rPr>
          <w:rtl w:val="0"/>
        </w:rPr>
      </w:r>
    </w:p>
    <w:p w:rsidR="00000000" w:rsidDel="00000000" w:rsidP="00000000" w:rsidRDefault="00000000" w:rsidRPr="00000000" w14:paraId="0000000F">
      <w:pPr>
        <w:rPr>
          <w:color w:val="222222"/>
        </w:rPr>
      </w:pPr>
      <w:r w:rsidDel="00000000" w:rsidR="00000000" w:rsidRPr="00000000">
        <w:rPr>
          <w:color w:val="222222"/>
          <w:rtl w:val="0"/>
        </w:rPr>
        <w:t xml:space="preserve">Example:  A farmer uses a backhoe for 8 hours to complete tasks outlined in their project work plan.  This will be valued at $640 ($40/hour for 8 hours for the farmer and $40/hour for 8 hours for the equipment)  If it is a farmer’s time without the use of heavy equipment it would be at a value of $320.  </w:t>
      </w:r>
    </w:p>
    <w:p w:rsidR="00000000" w:rsidDel="00000000" w:rsidP="00000000" w:rsidRDefault="00000000" w:rsidRPr="00000000" w14:paraId="00000010">
      <w:pPr>
        <w:rPr>
          <w:color w:val="222222"/>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4095"/>
        <w:gridCol w:w="1515"/>
        <w:gridCol w:w="2460"/>
        <w:tblGridChange w:id="0">
          <w:tblGrid>
            <w:gridCol w:w="1230"/>
            <w:gridCol w:w="4095"/>
            <w:gridCol w:w="1515"/>
            <w:gridCol w:w="2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Total Value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bl>
    <w:p w:rsidR="00000000" w:rsidDel="00000000" w:rsidP="00000000" w:rsidRDefault="00000000" w:rsidRPr="00000000" w14:paraId="00000039">
      <w:pPr>
        <w:rPr>
          <w:color w:val="222222"/>
        </w:rPr>
      </w:pPr>
      <w:r w:rsidDel="00000000" w:rsidR="00000000" w:rsidRPr="00000000">
        <w:rPr>
          <w:rtl w:val="0"/>
        </w:rPr>
      </w:r>
    </w:p>
    <w:sectPr>
      <w:headerReference r:id="rId8" w:type="default"/>
      <w:pgSz w:h="15840" w:w="12240" w:orient="portrait"/>
      <w:pgMar w:bottom="990" w:top="27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jzxtT+aMTGYL5B1rv9z0yvExA==">CgMxLjA4AHIhMUl0Wkw0VVJMa3I2UjBtdmRXdHFJY1NERUdhS0ZsV0xM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